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4"/>
      </w:tblGrid>
      <w:tr w:rsidR="00296B49" w:rsidRPr="00296B49" w:rsidTr="00296B49">
        <w:tc>
          <w:tcPr>
            <w:tcW w:w="9350" w:type="dxa"/>
          </w:tcPr>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CỘNG HÒA XÃ HỘI CHỦ NGHĨA VIỆT NAM</w:t>
            </w:r>
          </w:p>
          <w:p w:rsid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Độc lập – Tự do – Hạnh phúc</w:t>
            </w:r>
          </w:p>
          <w:p w:rsidR="00296B49" w:rsidRPr="00296B49" w:rsidRDefault="00296B49" w:rsidP="00296B49">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_________________________</w:t>
            </w:r>
          </w:p>
        </w:tc>
      </w:tr>
    </w:tbl>
    <w:p w:rsidR="0060233F" w:rsidRDefault="0060233F" w:rsidP="00296B49">
      <w:pPr>
        <w:spacing w:after="0" w:line="22" w:lineRule="atLeast"/>
        <w:rPr>
          <w:rFonts w:ascii="Times New Roman" w:hAnsi="Times New Roman" w:cs="Times New Roman"/>
          <w:sz w:val="26"/>
          <w:szCs w:val="26"/>
        </w:rPr>
      </w:pP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BIÊN BẢN</w:t>
      </w:r>
    </w:p>
    <w:p w:rsidR="00296B49" w:rsidRDefault="00296B49" w:rsidP="00296B49">
      <w:pPr>
        <w:spacing w:after="0" w:line="22" w:lineRule="atLeast"/>
        <w:jc w:val="center"/>
        <w:rPr>
          <w:rFonts w:ascii="Times New Roman" w:hAnsi="Times New Roman" w:cs="Times New Roman"/>
          <w:b/>
          <w:sz w:val="28"/>
          <w:szCs w:val="26"/>
        </w:rPr>
      </w:pPr>
      <w:r>
        <w:rPr>
          <w:rFonts w:ascii="Times New Roman" w:hAnsi="Times New Roman" w:cs="Times New Roman"/>
          <w:b/>
          <w:sz w:val="28"/>
          <w:szCs w:val="26"/>
        </w:rPr>
        <w:t>V/v Họp giao ban giáo vụ, học vụ lần 2 – tháng 5/2015</w:t>
      </w:r>
    </w:p>
    <w:p w:rsidR="00296B49" w:rsidRDefault="00296B49" w:rsidP="00296B49">
      <w:pPr>
        <w:spacing w:after="0" w:line="22" w:lineRule="atLeast"/>
        <w:rPr>
          <w:rFonts w:ascii="Times New Roman" w:hAnsi="Times New Roman" w:cs="Times New Roman"/>
          <w:b/>
          <w:sz w:val="28"/>
          <w:szCs w:val="26"/>
        </w:rPr>
      </w:pP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Địa điểm:</w:t>
      </w:r>
      <w:r w:rsidR="00296B49">
        <w:rPr>
          <w:rFonts w:ascii="Times New Roman" w:hAnsi="Times New Roman" w:cs="Times New Roman"/>
          <w:sz w:val="26"/>
          <w:szCs w:val="26"/>
        </w:rPr>
        <w:t xml:space="preserve"> Hội trường B;</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Thời gian:</w:t>
      </w:r>
      <w:r w:rsidR="00296B49">
        <w:rPr>
          <w:rFonts w:ascii="Times New Roman" w:hAnsi="Times New Roman" w:cs="Times New Roman"/>
          <w:sz w:val="26"/>
          <w:szCs w:val="26"/>
        </w:rPr>
        <w:t xml:space="preserve"> 14 giờ 00 phút, ngày 21 tháng 5 năm 2015;</w:t>
      </w:r>
    </w:p>
    <w:p w:rsidR="00296B49"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w:t>
      </w:r>
      <w:r w:rsidR="00296B49" w:rsidRPr="00A76336">
        <w:rPr>
          <w:rFonts w:ascii="Times New Roman" w:hAnsi="Times New Roman" w:cs="Times New Roman"/>
          <w:b/>
          <w:sz w:val="26"/>
          <w:szCs w:val="26"/>
        </w:rPr>
        <w:t xml:space="preserve"> Thành phần tham dự:</w:t>
      </w:r>
      <w:r w:rsidR="00296B49">
        <w:rPr>
          <w:rFonts w:ascii="Times New Roman" w:hAnsi="Times New Roman" w:cs="Times New Roman"/>
          <w:sz w:val="26"/>
          <w:szCs w:val="26"/>
        </w:rPr>
        <w:t xml:space="preserve"> T. Đệ - Phó Hiệu trưởng; K. Khoa học cơ bản: C. Liễu, C. Hồng; K. Lý luận chính trị: C. Chung; K. Điện – Điện tử: C. Liên, C. Giang; K. Cơ khí: T. Cương, C. Hà; </w:t>
      </w:r>
      <w:r>
        <w:rPr>
          <w:rFonts w:ascii="Times New Roman" w:hAnsi="Times New Roman" w:cs="Times New Roman"/>
          <w:sz w:val="26"/>
          <w:szCs w:val="26"/>
        </w:rPr>
        <w:t>K. Động lực: T. Thịnh, C. Khuyên; K. Công nghệ thông tin: T. Khoa, C. Lan; K. May – TT: C. Trang, C. Yến; P. Khảo thí: C. Đào; P. Tổ chức – HC – TH: C. Trân; P. TS – Đào tạo – GTVL: T. Tấn, C. Mai, C. Thơ, C. Ly, C. Thảo, T. Khánh, T. Thịnh, T. Phương. Vắng mặt: T. Sĩ (có phép); T. Hùng (trực phòng).</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Chủ tọa:</w:t>
      </w:r>
      <w:r>
        <w:rPr>
          <w:rFonts w:ascii="Times New Roman" w:hAnsi="Times New Roman" w:cs="Times New Roman"/>
          <w:sz w:val="26"/>
          <w:szCs w:val="26"/>
        </w:rPr>
        <w:t xml:space="preserve"> Thầy Nguyễn Văn Tấn</w:t>
      </w:r>
    </w:p>
    <w:p w:rsidR="00A76336" w:rsidRDefault="00A76336" w:rsidP="00296B49">
      <w:pPr>
        <w:spacing w:after="0" w:line="22" w:lineRule="atLeast"/>
        <w:ind w:firstLine="450"/>
        <w:jc w:val="both"/>
        <w:rPr>
          <w:rFonts w:ascii="Times New Roman" w:hAnsi="Times New Roman" w:cs="Times New Roman"/>
          <w:sz w:val="26"/>
          <w:szCs w:val="26"/>
        </w:rPr>
      </w:pPr>
      <w:r w:rsidRPr="00A76336">
        <w:rPr>
          <w:rFonts w:ascii="Times New Roman" w:hAnsi="Times New Roman" w:cs="Times New Roman"/>
          <w:b/>
          <w:sz w:val="26"/>
          <w:szCs w:val="26"/>
        </w:rPr>
        <w:t>* Thư ký:</w:t>
      </w:r>
      <w:r>
        <w:rPr>
          <w:rFonts w:ascii="Times New Roman" w:hAnsi="Times New Roman" w:cs="Times New Roman"/>
          <w:sz w:val="26"/>
          <w:szCs w:val="26"/>
        </w:rPr>
        <w:t xml:space="preserve"> Thầy Võ Minh Phương</w:t>
      </w:r>
    </w:p>
    <w:p w:rsidR="00A76336" w:rsidRDefault="00A76336" w:rsidP="00296B49">
      <w:pPr>
        <w:spacing w:after="0" w:line="22" w:lineRule="atLeast"/>
        <w:ind w:firstLine="450"/>
        <w:jc w:val="both"/>
        <w:rPr>
          <w:rFonts w:ascii="Times New Roman" w:hAnsi="Times New Roman" w:cs="Times New Roman"/>
          <w:sz w:val="26"/>
          <w:szCs w:val="26"/>
        </w:rPr>
      </w:pPr>
    </w:p>
    <w:p w:rsidR="00A76336" w:rsidRPr="00A76336" w:rsidRDefault="00A76336" w:rsidP="00296B49">
      <w:pPr>
        <w:spacing w:after="0" w:line="22" w:lineRule="atLeast"/>
        <w:ind w:firstLine="450"/>
        <w:jc w:val="both"/>
        <w:rPr>
          <w:rFonts w:ascii="Times New Roman" w:hAnsi="Times New Roman" w:cs="Times New Roman"/>
          <w:b/>
          <w:sz w:val="26"/>
          <w:szCs w:val="26"/>
        </w:rPr>
      </w:pPr>
      <w:r>
        <w:rPr>
          <w:rFonts w:ascii="Times New Roman" w:hAnsi="Times New Roman" w:cs="Times New Roman"/>
          <w:b/>
          <w:sz w:val="26"/>
          <w:szCs w:val="26"/>
        </w:rPr>
        <w:t>*</w:t>
      </w:r>
      <w:r w:rsidRPr="00A76336">
        <w:rPr>
          <w:rFonts w:ascii="Times New Roman" w:hAnsi="Times New Roman" w:cs="Times New Roman"/>
          <w:b/>
          <w:sz w:val="26"/>
          <w:szCs w:val="26"/>
        </w:rPr>
        <w:t xml:space="preserve"> Nội dung:</w:t>
      </w:r>
    </w:p>
    <w:p w:rsidR="00A76336" w:rsidRDefault="00A76336"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Tổ chức họp giao ban giáo vụ, học vụ giữa các phòng chức năng: TS – Đào tạo – GTVL, Khảo thí và đảm bảo chất lượng, Tổ chức – Hành chính – Tổng hợ</w:t>
      </w:r>
      <w:r w:rsidR="00E425E6">
        <w:rPr>
          <w:rFonts w:ascii="Times New Roman" w:hAnsi="Times New Roman" w:cs="Times New Roman"/>
          <w:sz w:val="26"/>
          <w:szCs w:val="26"/>
        </w:rPr>
        <w:t>p và trưởng các khoa và giáo vụ các khoa để triển khai và trao đổi các nội dung liên quan đến công tác học vụ, giáo vụ. Cụ thể:</w:t>
      </w:r>
    </w:p>
    <w:p w:rsidR="00E425E6" w:rsidRDefault="00614A7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Tấn: triển khai các nội dung giáo vụ, học vụ trong thời gian sắp tới: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Danh sách cấm thi đề nghị giáo vụ khoa thực hiện theo đúng quy chế đã triển khai;</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Triển khai các thông báo về việc thực hiện coi thi và chấm thi của học kỳ 2;</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Thông báo về việc thực hiện bảng tổng kết các học phần sẽ thực hiện vào đầu tháng sau;</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khoa lưu ý khi nhận lại phiếu điểm đánh giá kết quả thực tập của sinh viên, đề nghị kiểm tra kỹ phải có chữ ký và đóng dấu mộc của nơi tiếp nhận sinh viên thực tập;</w:t>
      </w:r>
    </w:p>
    <w:p w:rsidR="00614A73" w:rsidRDefault="00614A73"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giáo viên gởi bảng điểm về khoa, đề nghị khoa kiểm tra lại và gởi </w:t>
      </w:r>
      <w:r w:rsidR="00F761C9">
        <w:rPr>
          <w:rFonts w:ascii="Times New Roman" w:hAnsi="Times New Roman" w:cs="Times New Roman"/>
          <w:sz w:val="26"/>
          <w:szCs w:val="26"/>
        </w:rPr>
        <w:t xml:space="preserve">ngay </w:t>
      </w:r>
      <w:r>
        <w:rPr>
          <w:rFonts w:ascii="Times New Roman" w:hAnsi="Times New Roman" w:cs="Times New Roman"/>
          <w:sz w:val="26"/>
          <w:szCs w:val="26"/>
        </w:rPr>
        <w:t xml:space="preserve">về phòng TS – Đào tạo </w:t>
      </w:r>
      <w:r w:rsidR="00F761C9">
        <w:rPr>
          <w:rFonts w:ascii="Times New Roman" w:hAnsi="Times New Roman" w:cs="Times New Roman"/>
          <w:sz w:val="26"/>
          <w:szCs w:val="26"/>
        </w:rPr>
        <w:t>–</w:t>
      </w:r>
      <w:r>
        <w:rPr>
          <w:rFonts w:ascii="Times New Roman" w:hAnsi="Times New Roman" w:cs="Times New Roman"/>
          <w:sz w:val="26"/>
          <w:szCs w:val="26"/>
        </w:rPr>
        <w:t xml:space="preserve"> GTVL</w:t>
      </w:r>
      <w:r w:rsidR="00F761C9">
        <w:rPr>
          <w:rFonts w:ascii="Times New Roman" w:hAnsi="Times New Roman" w:cs="Times New Roman"/>
          <w:sz w:val="26"/>
          <w:szCs w:val="26"/>
        </w:rPr>
        <w:t>, tránh tình trạng giữ lại đến ngày cuối của hạn nộp mới gởi;</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 Khi phòng </w:t>
      </w:r>
      <w:r>
        <w:rPr>
          <w:rFonts w:ascii="Times New Roman" w:hAnsi="Times New Roman" w:cs="Times New Roman"/>
          <w:sz w:val="26"/>
          <w:szCs w:val="26"/>
        </w:rPr>
        <w:t>TS – Đào tạo – GTVL</w:t>
      </w:r>
      <w:r>
        <w:rPr>
          <w:rFonts w:ascii="Times New Roman" w:hAnsi="Times New Roman" w:cs="Times New Roman"/>
          <w:sz w:val="26"/>
          <w:szCs w:val="26"/>
        </w:rPr>
        <w:t xml:space="preserve"> gởi về các khoa danh sách sinh viên đăng ký thi tốt nghiệp các môn Chính trị, đề nghị khoa gởi đến Sinh viên xem lại có sai sót gì thì phản hồi lại phòng </w:t>
      </w:r>
      <w:r>
        <w:rPr>
          <w:rFonts w:ascii="Times New Roman" w:hAnsi="Times New Roman" w:cs="Times New Roman"/>
          <w:sz w:val="26"/>
          <w:szCs w:val="26"/>
        </w:rPr>
        <w:t>TS – Đào tạo – GTVL</w:t>
      </w:r>
      <w:r>
        <w:rPr>
          <w:rFonts w:ascii="Times New Roman" w:hAnsi="Times New Roman" w:cs="Times New Roman"/>
          <w:sz w:val="26"/>
          <w:szCs w:val="26"/>
        </w:rPr>
        <w:t xml:space="preserve"> chỉnh sửa;</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Khoa thông báo đến sinh viên khóa 2012 chuẩn bị tốt nghiệp bổ sung bằng tốt nghiệp THPT bảng photo về phòng TT Giáo dục – Công tác sinh viên để hoàn thiện hồ sơ chuẩn bị xét tốt nghiệp;</w:t>
      </w:r>
    </w:p>
    <w:p w:rsidR="00F761C9"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Công tác học vụ trong thời gian sắp tới đề nghị giáo vụ khoa cần cập nhật thông tin đầy đủ để thực hiện cho tốt.</w:t>
      </w:r>
    </w:p>
    <w:p w:rsidR="00F761C9" w:rsidRPr="00614A73" w:rsidRDefault="00F761C9" w:rsidP="00614A73">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Một số ý kiến đóng góp của buổi họp:</w:t>
      </w:r>
    </w:p>
    <w:p w:rsidR="00614A73" w:rsidRDefault="00F761C9"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Cô Đào:</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Các kế hoạch, tiến độ khi gởi đến các khoa đề nghị giáo vụ khoa phải thực hiện đúng, cần phải xin ý kiến của trường khoa về danh sách cấm thi, thực hiện đúng và đầy đủ theo đúng quy trình.</w:t>
      </w:r>
    </w:p>
    <w:p w:rsidR="00F761C9" w:rsidRDefault="00F761C9"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lastRenderedPageBreak/>
        <w:t xml:space="preserve">+ Giáo vụ khoa trước khi nộp </w:t>
      </w:r>
      <w:r w:rsidR="00CC1F5F">
        <w:rPr>
          <w:rFonts w:ascii="Times New Roman" w:hAnsi="Times New Roman" w:cs="Times New Roman"/>
          <w:sz w:val="26"/>
          <w:szCs w:val="26"/>
        </w:rPr>
        <w:t>các loại văn bản về hình thức đề thi, nội dung đề thi cần phải xem kỹ trưởng khoa đã chọn hay chưa, khi nộp về phòng Khảo thí và ĐBCL cần phải nộp cả bảng tổng hợp. Tránh tình trạng nộp thiếu phải đi lại nhiều lần.</w:t>
      </w:r>
    </w:p>
    <w:p w:rsidR="00CC1F5F"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Đối với danh sách cấm thi: đến thời điểm này, giáo vụ khoa có thể bắt đầu tổng hợp danh sách sinh viên bị cấm thi và nộp về phòng Khảo thí và ĐBCL, đề nghị không chờ đến hạn cuối mới nộp. Đối với TCCN thì chỉ cần điền thông tin vào file mẫu sẽ có kết quả danh sách cấm thi.</w:t>
      </w:r>
    </w:p>
    <w:p w:rsidR="00CC1F5F" w:rsidRPr="00F761C9" w:rsidRDefault="00CC1F5F" w:rsidP="00F761C9">
      <w:pPr>
        <w:spacing w:after="0" w:line="22" w:lineRule="atLeast"/>
        <w:ind w:firstLine="993"/>
        <w:jc w:val="both"/>
        <w:rPr>
          <w:rFonts w:ascii="Times New Roman" w:hAnsi="Times New Roman" w:cs="Times New Roman"/>
          <w:sz w:val="26"/>
          <w:szCs w:val="26"/>
        </w:rPr>
      </w:pPr>
      <w:r>
        <w:rPr>
          <w:rFonts w:ascii="Times New Roman" w:hAnsi="Times New Roman" w:cs="Times New Roman"/>
          <w:sz w:val="26"/>
          <w:szCs w:val="26"/>
        </w:rPr>
        <w:t xml:space="preserve">Bảng điểm học phần: khi giáo vụ khoa nộp bảng điểm học phần về phòng </w:t>
      </w:r>
      <w:r>
        <w:rPr>
          <w:rFonts w:ascii="Times New Roman" w:hAnsi="Times New Roman" w:cs="Times New Roman"/>
          <w:sz w:val="26"/>
          <w:szCs w:val="26"/>
        </w:rPr>
        <w:t>TS – Đào tạo – GTVL</w:t>
      </w:r>
      <w:r>
        <w:rPr>
          <w:rFonts w:ascii="Times New Roman" w:hAnsi="Times New Roman" w:cs="Times New Roman"/>
          <w:sz w:val="26"/>
          <w:szCs w:val="26"/>
        </w:rPr>
        <w:t xml:space="preserve"> thì phải nộp kèm file để phòng </w:t>
      </w:r>
      <w:r>
        <w:rPr>
          <w:rFonts w:ascii="Times New Roman" w:hAnsi="Times New Roman" w:cs="Times New Roman"/>
          <w:sz w:val="26"/>
          <w:szCs w:val="26"/>
        </w:rPr>
        <w:t>TS – Đào tạo – GTVL</w:t>
      </w:r>
      <w:r>
        <w:rPr>
          <w:rFonts w:ascii="Times New Roman" w:hAnsi="Times New Roman" w:cs="Times New Roman"/>
          <w:sz w:val="26"/>
          <w:szCs w:val="26"/>
        </w:rPr>
        <w:t xml:space="preserve"> lưu trữ và kiểm tra.</w:t>
      </w:r>
    </w:p>
    <w:p w:rsidR="00F761C9" w:rsidRDefault="00CC1F5F"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Nếu phòng </w:t>
      </w:r>
      <w:r>
        <w:rPr>
          <w:rFonts w:ascii="Times New Roman" w:hAnsi="Times New Roman" w:cs="Times New Roman"/>
          <w:sz w:val="26"/>
          <w:szCs w:val="26"/>
        </w:rPr>
        <w:t>TS – Đào tạo – GTVL</w:t>
      </w:r>
      <w:r>
        <w:rPr>
          <w:rFonts w:ascii="Times New Roman" w:hAnsi="Times New Roman" w:cs="Times New Roman"/>
          <w:sz w:val="26"/>
          <w:szCs w:val="26"/>
        </w:rPr>
        <w:t xml:space="preserve"> gởi bảng điểm quá trình về cho các khoa, đề nghị khoa chuyển đến sinh viên xem </w:t>
      </w:r>
      <w:r w:rsidR="00E81194">
        <w:rPr>
          <w:rFonts w:ascii="Times New Roman" w:hAnsi="Times New Roman" w:cs="Times New Roman"/>
          <w:sz w:val="26"/>
          <w:szCs w:val="26"/>
        </w:rPr>
        <w:t xml:space="preserve">kỹ và phản hồi lại về phòng </w:t>
      </w:r>
      <w:r w:rsidR="00E81194">
        <w:rPr>
          <w:rFonts w:ascii="Times New Roman" w:hAnsi="Times New Roman" w:cs="Times New Roman"/>
          <w:sz w:val="26"/>
          <w:szCs w:val="26"/>
        </w:rPr>
        <w:t>TS – Đào tạo – GTVL</w:t>
      </w:r>
      <w:r w:rsidR="00E81194">
        <w:rPr>
          <w:rFonts w:ascii="Times New Roman" w:hAnsi="Times New Roman" w:cs="Times New Roman"/>
          <w:sz w:val="26"/>
          <w:szCs w:val="26"/>
        </w:rPr>
        <w:t xml:space="preserve"> khi có thiếu sót cần chỉnh sửa.</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Cương: Trong danh sách cấm thi chỉ cần chữ ký của GVCN và trưởng khoa ký xác nhận là được rồi, không cần thiết phải có chữ ký của tổ trưởng bộ môn.</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về chữ ký trong danh sách cấm thi sẽ được tính toán lại cho phù hợp và đúng quy định. Đề nghị các khoa phải làm sớm danh sách cấm thi, chỉ cần nhập điểm hệ số 1 và hệ số 2 là có danh sách cấm thi, cần lưu ý nhập thêm số tiết nghỉ của sinh viên. Cần phải làm sớm để thông báo đến sinh viên biết. Tráng tình trạng sinh viên đã thi rồi thì mới có danh sách cấm thi thông báo đến sinh viên. Trường hợp đã gởi danh sách cấm thi về phòng Khảo thí và ĐBCL rồi mà vẫn còn danh sách sinh viên bị cấm thi thì làm danh sách bổ sung nộp về phòng Khảo thí và ĐBCL.</w:t>
      </w:r>
    </w:p>
    <w:p w:rsidR="00E81194" w:rsidRDefault="00E81194"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Khoa chỉ gởi danh sách sinh viên bị cấm thi, nếu khoa không có sinh viên </w:t>
      </w:r>
      <w:r w:rsidR="00824F40">
        <w:rPr>
          <w:rFonts w:ascii="Times New Roman" w:hAnsi="Times New Roman" w:cs="Times New Roman"/>
          <w:sz w:val="26"/>
          <w:szCs w:val="26"/>
        </w:rPr>
        <w:t>bị cấm thi thì có gởi danh sách về phòng Khảo thí và ĐBCL không?</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chỉ cần gởi danh sách sinh viên bị cấm thi về phòng Khảo thí và ĐBCL, còn trường hợp khoa không có sinh viên không bị cấm thi mà giáo viên gởi danh sách sinh viên đủ tiêu chuẩn thi về cho trưởng khoa thì trưởng khoa có thể lưu trữ để nắm không cần gởi về phòng Khảo thí và ĐBCL.</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T. Thịnh: kết quả xét học bổng học kỳ I, năm học 2014 – 2015 đã có chưa?</w:t>
      </w:r>
    </w:p>
    <w:p w:rsidR="00824F40" w:rsidRDefault="00824F40"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w:t>
      </w:r>
      <w:r w:rsidR="009567C8">
        <w:rPr>
          <w:rFonts w:ascii="Times New Roman" w:hAnsi="Times New Roman" w:cs="Times New Roman"/>
          <w:sz w:val="26"/>
          <w:szCs w:val="26"/>
        </w:rPr>
        <w:t>Nhà trường đã tổ chức họp và đã có kết quả xét học bổng học kỳ I, năm học 2014 – 2015, kết quả đã gởi đến các khoa qua egov.</w:t>
      </w:r>
    </w:p>
    <w:p w:rsidR="009567C8" w:rsidRDefault="009567C8"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C. Đào: giáo vụ khoa khi nộp bài thi đến phòng Khảo thí và ĐBCL thì một tuần sau sẽ có kết quả. Đối với bảng điểm học phần</w:t>
      </w:r>
      <w:r w:rsidR="006A5EEE">
        <w:rPr>
          <w:rFonts w:ascii="Times New Roman" w:hAnsi="Times New Roman" w:cs="Times New Roman"/>
          <w:sz w:val="26"/>
          <w:szCs w:val="26"/>
        </w:rPr>
        <w:t xml:space="preserve"> đề nghị giáo vụ khoa gởi ngay về phòng </w:t>
      </w:r>
      <w:r w:rsidR="006A5EEE">
        <w:rPr>
          <w:rFonts w:ascii="Times New Roman" w:hAnsi="Times New Roman" w:cs="Times New Roman"/>
          <w:sz w:val="26"/>
          <w:szCs w:val="26"/>
        </w:rPr>
        <w:t>TS – Đào tạo – GTVL</w:t>
      </w:r>
      <w:r w:rsidR="006A5EEE">
        <w:rPr>
          <w:rFonts w:ascii="Times New Roman" w:hAnsi="Times New Roman" w:cs="Times New Roman"/>
          <w:sz w:val="26"/>
          <w:szCs w:val="26"/>
        </w:rPr>
        <w:t xml:space="preserve"> sau khi làm xong, không nên đợi đến hạn cuối mới gởi vì thời gian hạn cuối trong thông báo là tính cho môn cuối cùng.</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Thịnh: khi gởi các loại văn bản từ phòng </w:t>
      </w:r>
      <w:r>
        <w:rPr>
          <w:rFonts w:ascii="Times New Roman" w:hAnsi="Times New Roman" w:cs="Times New Roman"/>
          <w:sz w:val="26"/>
          <w:szCs w:val="26"/>
        </w:rPr>
        <w:t>TS – Đào tạo – GTVL</w:t>
      </w:r>
      <w:r>
        <w:rPr>
          <w:rFonts w:ascii="Times New Roman" w:hAnsi="Times New Roman" w:cs="Times New Roman"/>
          <w:sz w:val="26"/>
          <w:szCs w:val="26"/>
        </w:rPr>
        <w:t xml:space="preserve"> hay phòng Khảo thí và ĐBCL đến cho giáo vụ khoa thi nên gởi thêm cho trưởng, phó khoa để thuận tiện cho việc nhắc nhở và phân công thực hiện.</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đề nghị khoa khi có giáo viên gởi đơn xin phép về phòng </w:t>
      </w:r>
      <w:r>
        <w:rPr>
          <w:rFonts w:ascii="Times New Roman" w:hAnsi="Times New Roman" w:cs="Times New Roman"/>
          <w:sz w:val="26"/>
          <w:szCs w:val="26"/>
        </w:rPr>
        <w:t>TS – Đào tạo – GTVL</w:t>
      </w:r>
      <w:r>
        <w:rPr>
          <w:rFonts w:ascii="Times New Roman" w:hAnsi="Times New Roman" w:cs="Times New Roman"/>
          <w:sz w:val="26"/>
          <w:szCs w:val="26"/>
        </w:rPr>
        <w:t xml:space="preserve"> thì cần phải gởi sớm để phòng </w:t>
      </w:r>
      <w:r>
        <w:rPr>
          <w:rFonts w:ascii="Times New Roman" w:hAnsi="Times New Roman" w:cs="Times New Roman"/>
          <w:sz w:val="26"/>
          <w:szCs w:val="26"/>
        </w:rPr>
        <w:t>TS – Đào tạo – GTVL</w:t>
      </w:r>
      <w:r>
        <w:rPr>
          <w:rFonts w:ascii="Times New Roman" w:hAnsi="Times New Roman" w:cs="Times New Roman"/>
          <w:sz w:val="26"/>
          <w:szCs w:val="26"/>
        </w:rPr>
        <w:t xml:space="preserve"> biết sớm và có hướng xử lý và giải quyết kịp thời. Trường hợp nghỉ ốm phải có giấy tờ hợp lệ.</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Trang: cần thống nhất lại đơn xin phép nghỉ dạy thì đơn nào chỉ xin ý kiến trưởng khoa, đơn nào phải xin ý kiến phòng </w:t>
      </w:r>
      <w:r>
        <w:rPr>
          <w:rFonts w:ascii="Times New Roman" w:hAnsi="Times New Roman" w:cs="Times New Roman"/>
          <w:sz w:val="26"/>
          <w:szCs w:val="26"/>
        </w:rPr>
        <w:t>TS – Đào tạo – GTVL</w:t>
      </w:r>
      <w:r>
        <w:rPr>
          <w:rFonts w:ascii="Times New Roman" w:hAnsi="Times New Roman" w:cs="Times New Roman"/>
          <w:sz w:val="26"/>
          <w:szCs w:val="26"/>
        </w:rPr>
        <w:t xml:space="preserve"> và đơn nào phải xin ý kiến của Ban Giám hiệu?</w:t>
      </w:r>
    </w:p>
    <w:p w:rsidR="006A5EEE" w:rsidRDefault="006A5EEE"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Đề nghị các khoa xem lại </w:t>
      </w:r>
      <w:r w:rsidR="00F84AE3">
        <w:rPr>
          <w:rFonts w:ascii="Times New Roman" w:hAnsi="Times New Roman" w:cs="Times New Roman"/>
          <w:sz w:val="26"/>
          <w:szCs w:val="26"/>
        </w:rPr>
        <w:t>quy định về quy định làm đơn xin nghỉ phép của giáo viên để thực hiện đúng quy định.</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Thịnh: về vấn đề tính phụ trội, hướng dẫn tính khối lượng môn học đề nghị phòng </w:t>
      </w:r>
      <w:r>
        <w:rPr>
          <w:rFonts w:ascii="Times New Roman" w:hAnsi="Times New Roman" w:cs="Times New Roman"/>
          <w:sz w:val="26"/>
          <w:szCs w:val="26"/>
        </w:rPr>
        <w:t>TS – Đào tạo – GTVL</w:t>
      </w:r>
      <w:r>
        <w:rPr>
          <w:rFonts w:ascii="Times New Roman" w:hAnsi="Times New Roman" w:cs="Times New Roman"/>
          <w:sz w:val="26"/>
          <w:szCs w:val="26"/>
        </w:rPr>
        <w:t xml:space="preserve"> cần phải làm sớm trước khi nghỉ hè.</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lastRenderedPageBreak/>
        <w:t xml:space="preserve">C. Thơ: về vấn đề tính phụ trội phòng </w:t>
      </w:r>
      <w:r>
        <w:rPr>
          <w:rFonts w:ascii="Times New Roman" w:hAnsi="Times New Roman" w:cs="Times New Roman"/>
          <w:sz w:val="26"/>
          <w:szCs w:val="26"/>
        </w:rPr>
        <w:t>TS – Đào tạo – GTVL</w:t>
      </w:r>
      <w:r>
        <w:rPr>
          <w:rFonts w:ascii="Times New Roman" w:hAnsi="Times New Roman" w:cs="Times New Roman"/>
          <w:sz w:val="26"/>
          <w:szCs w:val="26"/>
        </w:rPr>
        <w:t xml:space="preserve"> đã gởi cho các khoa, các khoa có thể làm theo mẫu, nếu có sửa đổi thì phòng </w:t>
      </w:r>
      <w:r>
        <w:rPr>
          <w:rFonts w:ascii="Times New Roman" w:hAnsi="Times New Roman" w:cs="Times New Roman"/>
          <w:sz w:val="26"/>
          <w:szCs w:val="26"/>
        </w:rPr>
        <w:t>TS – Đào tạo – GTVL</w:t>
      </w:r>
      <w:r>
        <w:rPr>
          <w:rFonts w:ascii="Times New Roman" w:hAnsi="Times New Roman" w:cs="Times New Roman"/>
          <w:sz w:val="26"/>
          <w:szCs w:val="26"/>
        </w:rPr>
        <w:t xml:space="preserve"> sẽ thông báo đến các khoa.</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C. Lan: đề nghị phòng </w:t>
      </w:r>
      <w:r>
        <w:rPr>
          <w:rFonts w:ascii="Times New Roman" w:hAnsi="Times New Roman" w:cs="Times New Roman"/>
          <w:sz w:val="26"/>
          <w:szCs w:val="26"/>
        </w:rPr>
        <w:t>TS – Đào tạo – GTVL</w:t>
      </w:r>
      <w:r>
        <w:rPr>
          <w:rFonts w:ascii="Times New Roman" w:hAnsi="Times New Roman" w:cs="Times New Roman"/>
          <w:sz w:val="26"/>
          <w:szCs w:val="26"/>
        </w:rPr>
        <w:t xml:space="preserve"> gởi bảng tính khối lượng 360 giờ sớm để các khoa thực hiện.</w:t>
      </w:r>
    </w:p>
    <w:p w:rsidR="00F84AE3" w:rsidRDefault="00F84AE3" w:rsidP="00614A73">
      <w:pPr>
        <w:pStyle w:val="ListParagraph"/>
        <w:numPr>
          <w:ilvl w:val="0"/>
          <w:numId w:val="1"/>
        </w:numPr>
        <w:tabs>
          <w:tab w:val="left" w:pos="851"/>
        </w:tabs>
        <w:spacing w:after="0" w:line="22" w:lineRule="atLeast"/>
        <w:ind w:left="0" w:firstLine="450"/>
        <w:jc w:val="both"/>
        <w:rPr>
          <w:rFonts w:ascii="Times New Roman" w:hAnsi="Times New Roman" w:cs="Times New Roman"/>
          <w:sz w:val="26"/>
          <w:szCs w:val="26"/>
        </w:rPr>
      </w:pPr>
      <w:r>
        <w:rPr>
          <w:rFonts w:ascii="Times New Roman" w:hAnsi="Times New Roman" w:cs="Times New Roman"/>
          <w:sz w:val="26"/>
          <w:szCs w:val="26"/>
        </w:rPr>
        <w:t xml:space="preserve">T. Tấn: phòng </w:t>
      </w:r>
      <w:r>
        <w:rPr>
          <w:rFonts w:ascii="Times New Roman" w:hAnsi="Times New Roman" w:cs="Times New Roman"/>
          <w:sz w:val="26"/>
          <w:szCs w:val="26"/>
        </w:rPr>
        <w:t>TS – Đào tạo – GTVL</w:t>
      </w:r>
      <w:r>
        <w:rPr>
          <w:rFonts w:ascii="Times New Roman" w:hAnsi="Times New Roman" w:cs="Times New Roman"/>
          <w:sz w:val="26"/>
          <w:szCs w:val="26"/>
        </w:rPr>
        <w:t xml:space="preserve"> phân công C. Thơ sẽ gởi file tính khối lượng 360 giờ của cả năm học cho các khoa.</w:t>
      </w:r>
    </w:p>
    <w:p w:rsidR="00F84AE3" w:rsidRDefault="00F84AE3" w:rsidP="00F84AE3">
      <w:pPr>
        <w:pStyle w:val="ListParagraph"/>
        <w:tabs>
          <w:tab w:val="left" w:pos="851"/>
        </w:tabs>
        <w:spacing w:after="0" w:line="22" w:lineRule="atLeast"/>
        <w:ind w:left="450"/>
        <w:jc w:val="both"/>
        <w:rPr>
          <w:rFonts w:ascii="Times New Roman" w:hAnsi="Times New Roman" w:cs="Times New Roman"/>
          <w:sz w:val="26"/>
          <w:szCs w:val="26"/>
        </w:rPr>
      </w:pPr>
    </w:p>
    <w:p w:rsidR="00F84AE3" w:rsidRPr="00F84AE3" w:rsidRDefault="00F84AE3" w:rsidP="00F84AE3">
      <w:pPr>
        <w:pStyle w:val="ListParagraph"/>
        <w:tabs>
          <w:tab w:val="left" w:pos="851"/>
        </w:tabs>
        <w:spacing w:after="0" w:line="22" w:lineRule="atLeast"/>
        <w:ind w:left="450"/>
        <w:jc w:val="both"/>
        <w:rPr>
          <w:rFonts w:ascii="Times New Roman" w:hAnsi="Times New Roman" w:cs="Times New Roman"/>
          <w:b/>
          <w:sz w:val="26"/>
          <w:szCs w:val="26"/>
        </w:rPr>
      </w:pPr>
      <w:r w:rsidRPr="00F84AE3">
        <w:rPr>
          <w:rFonts w:ascii="Times New Roman" w:hAnsi="Times New Roman" w:cs="Times New Roman"/>
          <w:b/>
          <w:sz w:val="26"/>
          <w:szCs w:val="26"/>
        </w:rPr>
        <w:t>* Những kết luận của cuộc họp:</w:t>
      </w:r>
    </w:p>
    <w:p w:rsidR="00F761C9" w:rsidRPr="00F761C9" w:rsidRDefault="00F761C9" w:rsidP="00F761C9">
      <w:pPr>
        <w:tabs>
          <w:tab w:val="left" w:pos="851"/>
        </w:tabs>
        <w:spacing w:after="0" w:line="22" w:lineRule="atLeast"/>
        <w:ind w:left="810"/>
        <w:jc w:val="both"/>
        <w:rPr>
          <w:rFonts w:ascii="Times New Roman" w:hAnsi="Times New Roman" w:cs="Times New Roman"/>
          <w:sz w:val="26"/>
          <w:szCs w:val="26"/>
        </w:rPr>
      </w:pPr>
    </w:p>
    <w:p w:rsidR="00A76336" w:rsidRDefault="004C30CD" w:rsidP="00296B49">
      <w:pPr>
        <w:spacing w:after="0" w:line="22" w:lineRule="atLeast"/>
        <w:ind w:firstLine="450"/>
        <w:jc w:val="both"/>
        <w:rPr>
          <w:rFonts w:ascii="Times New Roman" w:hAnsi="Times New Roman" w:cs="Times New Roman"/>
          <w:sz w:val="26"/>
          <w:szCs w:val="26"/>
        </w:rPr>
      </w:pPr>
      <w:r>
        <w:rPr>
          <w:rFonts w:ascii="Times New Roman" w:hAnsi="Times New Roman" w:cs="Times New Roman"/>
          <w:sz w:val="26"/>
          <w:szCs w:val="26"/>
        </w:rPr>
        <w:t>Cuộc họp kết thúc lúc 15 gi</w:t>
      </w:r>
      <w:bookmarkStart w:id="0" w:name="_GoBack"/>
      <w:bookmarkEnd w:id="0"/>
      <w:r>
        <w:rPr>
          <w:rFonts w:ascii="Times New Roman" w:hAnsi="Times New Roman" w:cs="Times New Roman"/>
          <w:sz w:val="26"/>
          <w:szCs w:val="26"/>
        </w:rPr>
        <w:t>ờ cùng ngày.</w:t>
      </w:r>
    </w:p>
    <w:p w:rsidR="004C30CD" w:rsidRDefault="004C30CD" w:rsidP="00296B49">
      <w:pPr>
        <w:spacing w:after="0" w:line="22" w:lineRule="atLeast"/>
        <w:ind w:firstLine="450"/>
        <w:jc w:val="both"/>
        <w:rPr>
          <w:rFonts w:ascii="Times New Roman" w:hAnsi="Times New Roman" w:cs="Times New Roman"/>
          <w:sz w:val="26"/>
          <w:szCs w:val="2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4532"/>
      </w:tblGrid>
      <w:tr w:rsidR="004C30CD" w:rsidTr="004C30CD">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Chủ tọa</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Nguyễn Văn Tấn</w:t>
            </w:r>
          </w:p>
        </w:tc>
        <w:tc>
          <w:tcPr>
            <w:tcW w:w="4532" w:type="dxa"/>
          </w:tcPr>
          <w:p w:rsid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Thư ký</w:t>
            </w: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Default="004C30CD" w:rsidP="004C30CD">
            <w:pPr>
              <w:spacing w:line="22" w:lineRule="atLeast"/>
              <w:jc w:val="center"/>
              <w:rPr>
                <w:rFonts w:ascii="Times New Roman" w:hAnsi="Times New Roman" w:cs="Times New Roman"/>
                <w:b/>
                <w:sz w:val="26"/>
                <w:szCs w:val="26"/>
              </w:rPr>
            </w:pPr>
          </w:p>
          <w:p w:rsidR="004C30CD" w:rsidRPr="004C30CD" w:rsidRDefault="004C30CD" w:rsidP="004C30CD">
            <w:pPr>
              <w:spacing w:line="22" w:lineRule="atLeast"/>
              <w:jc w:val="center"/>
              <w:rPr>
                <w:rFonts w:ascii="Times New Roman" w:hAnsi="Times New Roman" w:cs="Times New Roman"/>
                <w:b/>
                <w:sz w:val="26"/>
                <w:szCs w:val="26"/>
              </w:rPr>
            </w:pPr>
            <w:r>
              <w:rPr>
                <w:rFonts w:ascii="Times New Roman" w:hAnsi="Times New Roman" w:cs="Times New Roman"/>
                <w:b/>
                <w:sz w:val="26"/>
                <w:szCs w:val="26"/>
              </w:rPr>
              <w:t>Võ Minh Phương</w:t>
            </w:r>
          </w:p>
        </w:tc>
      </w:tr>
    </w:tbl>
    <w:p w:rsidR="004C30CD" w:rsidRDefault="004C30CD" w:rsidP="00296B49">
      <w:pPr>
        <w:spacing w:after="0" w:line="22" w:lineRule="atLeast"/>
        <w:ind w:firstLine="450"/>
        <w:jc w:val="both"/>
        <w:rPr>
          <w:rFonts w:ascii="Times New Roman" w:hAnsi="Times New Roman" w:cs="Times New Roman"/>
          <w:sz w:val="26"/>
          <w:szCs w:val="26"/>
        </w:rPr>
      </w:pPr>
    </w:p>
    <w:p w:rsidR="00296B49" w:rsidRPr="00296B49" w:rsidRDefault="00296B49" w:rsidP="00296B49">
      <w:pPr>
        <w:spacing w:after="0" w:line="22" w:lineRule="atLeast"/>
        <w:ind w:firstLine="450"/>
        <w:jc w:val="both"/>
        <w:rPr>
          <w:rFonts w:ascii="Times New Roman" w:hAnsi="Times New Roman" w:cs="Times New Roman"/>
          <w:sz w:val="26"/>
          <w:szCs w:val="26"/>
        </w:rPr>
      </w:pPr>
    </w:p>
    <w:sectPr w:rsidR="00296B49" w:rsidRPr="00296B49" w:rsidSect="00296B49">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E96191"/>
    <w:multiLevelType w:val="hybridMultilevel"/>
    <w:tmpl w:val="80ACC6B4"/>
    <w:lvl w:ilvl="0" w:tplc="483A680E">
      <w:numFmt w:val="bullet"/>
      <w:lvlText w:val="-"/>
      <w:lvlJc w:val="left"/>
      <w:pPr>
        <w:ind w:left="810" w:hanging="360"/>
      </w:pPr>
      <w:rPr>
        <w:rFonts w:ascii="Times New Roman" w:eastAsiaTheme="minorHAnsi"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6B49"/>
    <w:rsid w:val="00296B49"/>
    <w:rsid w:val="004C30CD"/>
    <w:rsid w:val="0060233F"/>
    <w:rsid w:val="00614A73"/>
    <w:rsid w:val="006A5EEE"/>
    <w:rsid w:val="00824F40"/>
    <w:rsid w:val="009567C8"/>
    <w:rsid w:val="00A76336"/>
    <w:rsid w:val="00CC1F5F"/>
    <w:rsid w:val="00E425E6"/>
    <w:rsid w:val="00E81194"/>
    <w:rsid w:val="00F761C9"/>
    <w:rsid w:val="00F84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145DC-5559-41EA-81AC-41F3DFB66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6B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14A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3</Pages>
  <Words>959</Words>
  <Characters>5472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dcterms:created xsi:type="dcterms:W3CDTF">2015-05-22T01:37:00Z</dcterms:created>
  <dcterms:modified xsi:type="dcterms:W3CDTF">2015-05-22T04:11:00Z</dcterms:modified>
</cp:coreProperties>
</file>